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https://sman3-sragen.sch.id/read/106/kumpulan-cerpen-karya-siswa-siswi-sma-negeri-3-sragen-goresan-penaku-dalam-bingkai-hasthalaku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